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17" w:rsidRPr="00165AC7" w:rsidRDefault="00E21121" w:rsidP="00165AC7">
      <w:pPr>
        <w:pStyle w:val="Title"/>
        <w:rPr>
          <w:rStyle w:val="IntenseEmphasis"/>
        </w:rPr>
      </w:pPr>
      <w:r w:rsidRPr="00165AC7">
        <w:rPr>
          <w:rStyle w:val="IntenseEmphasis"/>
        </w:rPr>
        <w:t>Fast Facts for Religious Objections</w:t>
      </w:r>
    </w:p>
    <w:p w:rsidR="00B216C4" w:rsidRPr="005D3121" w:rsidRDefault="00B216C4" w:rsidP="00165A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3121">
        <w:rPr>
          <w:sz w:val="26"/>
          <w:szCs w:val="26"/>
          <w:u w:val="single"/>
        </w:rPr>
        <w:t>Religious F</w:t>
      </w:r>
      <w:r w:rsidR="00165AC7" w:rsidRPr="005D3121">
        <w:rPr>
          <w:sz w:val="26"/>
          <w:szCs w:val="26"/>
          <w:u w:val="single"/>
        </w:rPr>
        <w:t>reedom</w:t>
      </w:r>
      <w:r w:rsidRPr="005D3121">
        <w:rPr>
          <w:sz w:val="26"/>
          <w:szCs w:val="26"/>
          <w:u w:val="single"/>
        </w:rPr>
        <w:t xml:space="preserve"> and Objection to Autopsy:</w:t>
      </w:r>
    </w:p>
    <w:p w:rsidR="00165AC7" w:rsidRPr="005D3121" w:rsidRDefault="00B216C4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>Religious freedom</w:t>
      </w:r>
      <w:r w:rsidR="00165AC7" w:rsidRPr="005D3121">
        <w:rPr>
          <w:sz w:val="26"/>
          <w:szCs w:val="26"/>
        </w:rPr>
        <w:t xml:space="preserve"> is protected by the Minnesota Constitution</w:t>
      </w:r>
      <w:r w:rsidRPr="005D3121">
        <w:rPr>
          <w:sz w:val="26"/>
          <w:szCs w:val="26"/>
        </w:rPr>
        <w:t xml:space="preserve">. </w:t>
      </w:r>
    </w:p>
    <w:p w:rsidR="00B216C4" w:rsidRPr="005D3121" w:rsidRDefault="00B216C4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>MN Statute 390 recognizes a right to object to autopsy on religious grounds</w:t>
      </w:r>
      <w:r w:rsidR="00931688">
        <w:rPr>
          <w:sz w:val="26"/>
          <w:szCs w:val="26"/>
        </w:rPr>
        <w:t>.</w:t>
      </w:r>
    </w:p>
    <w:p w:rsidR="00B216C4" w:rsidRPr="005D3121" w:rsidRDefault="00B216C4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>Religious objections must be raised by the representative of the decedent with the authority to control the final disposition of the remains.</w:t>
      </w:r>
    </w:p>
    <w:p w:rsidR="00B216C4" w:rsidRPr="005D3121" w:rsidRDefault="00B216C4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>Hennepin County Medical Examiner’s office (HCME) does not evaluate or validate the religious beliefs of decedent</w:t>
      </w:r>
      <w:r w:rsidR="00931688">
        <w:rPr>
          <w:sz w:val="26"/>
          <w:szCs w:val="26"/>
        </w:rPr>
        <w:t>.</w:t>
      </w:r>
    </w:p>
    <w:p w:rsidR="00165AC7" w:rsidRPr="005D3121" w:rsidRDefault="00165AC7" w:rsidP="00165AC7">
      <w:pPr>
        <w:pStyle w:val="ListParagraph"/>
        <w:rPr>
          <w:sz w:val="26"/>
          <w:szCs w:val="26"/>
        </w:rPr>
      </w:pPr>
    </w:p>
    <w:p w:rsidR="00B216C4" w:rsidRPr="005D3121" w:rsidRDefault="00B216C4" w:rsidP="00B216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3121">
        <w:rPr>
          <w:sz w:val="26"/>
          <w:szCs w:val="26"/>
          <w:u w:val="single"/>
        </w:rPr>
        <w:t>Notification and Timeline for Autopsy</w:t>
      </w:r>
      <w:r w:rsidRPr="005D3121">
        <w:rPr>
          <w:sz w:val="26"/>
          <w:szCs w:val="26"/>
        </w:rPr>
        <w:t xml:space="preserve">: </w:t>
      </w:r>
    </w:p>
    <w:p w:rsidR="00B216C4" w:rsidRPr="005D3121" w:rsidRDefault="00B216C4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 xml:space="preserve">If a religious </w:t>
      </w:r>
      <w:r w:rsidR="00277E65">
        <w:rPr>
          <w:sz w:val="26"/>
          <w:szCs w:val="26"/>
        </w:rPr>
        <w:t xml:space="preserve">(or other) </w:t>
      </w:r>
      <w:r w:rsidRPr="005D3121">
        <w:rPr>
          <w:sz w:val="26"/>
          <w:szCs w:val="26"/>
        </w:rPr>
        <w:t>objection exists, the Medical Examiner will retain custody of the body pending resolution of the matter</w:t>
      </w:r>
      <w:r w:rsidR="00931688">
        <w:rPr>
          <w:sz w:val="26"/>
          <w:szCs w:val="26"/>
        </w:rPr>
        <w:t>.</w:t>
      </w:r>
    </w:p>
    <w:p w:rsidR="00B216C4" w:rsidRPr="005D3121" w:rsidRDefault="00165AC7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>HCME</w:t>
      </w:r>
      <w:r w:rsidR="00007CA1" w:rsidRPr="005D3121">
        <w:rPr>
          <w:sz w:val="26"/>
          <w:szCs w:val="26"/>
        </w:rPr>
        <w:t xml:space="preserve"> shall </w:t>
      </w:r>
      <w:r w:rsidR="009251F3" w:rsidRPr="005D3121">
        <w:rPr>
          <w:sz w:val="26"/>
          <w:szCs w:val="26"/>
        </w:rPr>
        <w:t xml:space="preserve">make an </w:t>
      </w:r>
      <w:r w:rsidR="00007CA1" w:rsidRPr="005D3121">
        <w:rPr>
          <w:sz w:val="26"/>
          <w:szCs w:val="26"/>
        </w:rPr>
        <w:t>attempt to notify families with</w:t>
      </w:r>
      <w:r w:rsidR="009251F3" w:rsidRPr="005D3121">
        <w:rPr>
          <w:sz w:val="26"/>
          <w:szCs w:val="26"/>
        </w:rPr>
        <w:t>in</w:t>
      </w:r>
      <w:r w:rsidR="00007CA1" w:rsidRPr="005D3121">
        <w:rPr>
          <w:sz w:val="26"/>
          <w:szCs w:val="26"/>
        </w:rPr>
        <w:t xml:space="preserve"> 24 hours of the death</w:t>
      </w:r>
      <w:r w:rsidR="00931688">
        <w:rPr>
          <w:sz w:val="26"/>
          <w:szCs w:val="26"/>
        </w:rPr>
        <w:t>.</w:t>
      </w:r>
    </w:p>
    <w:p w:rsidR="00165AC7" w:rsidRPr="005D3121" w:rsidRDefault="00165AC7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>Autopsies can proceed without delay after 24 hours</w:t>
      </w:r>
      <w:r w:rsidR="00931688">
        <w:rPr>
          <w:sz w:val="26"/>
          <w:szCs w:val="26"/>
        </w:rPr>
        <w:t>.</w:t>
      </w:r>
      <w:r w:rsidRPr="005D3121">
        <w:rPr>
          <w:sz w:val="26"/>
          <w:szCs w:val="26"/>
        </w:rPr>
        <w:t xml:space="preserve"> </w:t>
      </w:r>
    </w:p>
    <w:p w:rsidR="00165AC7" w:rsidRPr="005D3121" w:rsidRDefault="00165AC7" w:rsidP="00165AC7">
      <w:pPr>
        <w:pStyle w:val="ListParagraph"/>
        <w:rPr>
          <w:sz w:val="26"/>
          <w:szCs w:val="26"/>
        </w:rPr>
      </w:pPr>
    </w:p>
    <w:p w:rsidR="00B216C4" w:rsidRPr="005D3121" w:rsidRDefault="00B216C4" w:rsidP="00165AC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3121">
        <w:rPr>
          <w:sz w:val="26"/>
          <w:szCs w:val="26"/>
          <w:u w:val="single"/>
        </w:rPr>
        <w:t>Documentation</w:t>
      </w:r>
      <w:r w:rsidRPr="005D3121">
        <w:rPr>
          <w:sz w:val="26"/>
          <w:szCs w:val="26"/>
        </w:rPr>
        <w:t>:</w:t>
      </w:r>
    </w:p>
    <w:p w:rsidR="00B216C4" w:rsidRPr="005D3121" w:rsidRDefault="00165AC7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>HCME must provide written or verbal notice of intent to perform an autopsy</w:t>
      </w:r>
      <w:r w:rsidR="00931688">
        <w:rPr>
          <w:sz w:val="26"/>
          <w:szCs w:val="26"/>
        </w:rPr>
        <w:t>.</w:t>
      </w:r>
    </w:p>
    <w:p w:rsidR="00165AC7" w:rsidRPr="005D3121" w:rsidRDefault="009251F3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>Communication</w:t>
      </w:r>
      <w:r w:rsidR="00165AC7" w:rsidRPr="005D3121">
        <w:rPr>
          <w:sz w:val="26"/>
          <w:szCs w:val="26"/>
        </w:rPr>
        <w:t xml:space="preserve"> with families must be documented and archived indefinitely</w:t>
      </w:r>
      <w:r w:rsidR="00931688">
        <w:rPr>
          <w:sz w:val="26"/>
          <w:szCs w:val="26"/>
        </w:rPr>
        <w:t>.</w:t>
      </w:r>
    </w:p>
    <w:p w:rsidR="00165AC7" w:rsidRPr="005D3121" w:rsidRDefault="00165AC7" w:rsidP="00165AC7">
      <w:pPr>
        <w:pStyle w:val="ListParagraph"/>
        <w:rPr>
          <w:sz w:val="26"/>
          <w:szCs w:val="26"/>
        </w:rPr>
      </w:pPr>
    </w:p>
    <w:p w:rsidR="00B216C4" w:rsidRPr="005D3121" w:rsidRDefault="00B216C4" w:rsidP="00E2112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3121">
        <w:rPr>
          <w:sz w:val="26"/>
          <w:szCs w:val="26"/>
          <w:u w:val="single"/>
        </w:rPr>
        <w:t>Exceptions to a religious objection to autopsy</w:t>
      </w:r>
      <w:r w:rsidRPr="005D3121">
        <w:rPr>
          <w:sz w:val="26"/>
          <w:szCs w:val="26"/>
        </w:rPr>
        <w:t xml:space="preserve">: </w:t>
      </w:r>
    </w:p>
    <w:p w:rsidR="00E21121" w:rsidRPr="005D3121" w:rsidRDefault="00E21121" w:rsidP="00B216C4">
      <w:pPr>
        <w:pStyle w:val="ListParagraph"/>
        <w:rPr>
          <w:sz w:val="26"/>
          <w:szCs w:val="26"/>
        </w:rPr>
      </w:pPr>
      <w:r w:rsidRPr="005D3121">
        <w:rPr>
          <w:sz w:val="26"/>
          <w:szCs w:val="26"/>
        </w:rPr>
        <w:t>Religious objection to autopsy does not</w:t>
      </w:r>
      <w:r w:rsidR="00B216C4" w:rsidRPr="005D3121">
        <w:rPr>
          <w:sz w:val="26"/>
          <w:szCs w:val="26"/>
        </w:rPr>
        <w:t xml:space="preserve"> apply in</w:t>
      </w:r>
      <w:r w:rsidR="00007CA1" w:rsidRPr="005D3121">
        <w:rPr>
          <w:sz w:val="26"/>
          <w:szCs w:val="26"/>
        </w:rPr>
        <w:t xml:space="preserve"> the following cases</w:t>
      </w:r>
      <w:r w:rsidRPr="005D3121">
        <w:rPr>
          <w:sz w:val="26"/>
          <w:szCs w:val="26"/>
        </w:rPr>
        <w:t>:</w:t>
      </w:r>
    </w:p>
    <w:p w:rsidR="00165AC7" w:rsidRPr="005D3121" w:rsidRDefault="00165AC7" w:rsidP="00165AC7">
      <w:pPr>
        <w:pStyle w:val="ListParagraph"/>
        <w:rPr>
          <w:sz w:val="26"/>
          <w:szCs w:val="26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4401"/>
        <w:gridCol w:w="4455"/>
      </w:tblGrid>
      <w:tr w:rsidR="00165AC7" w:rsidRPr="005D3121" w:rsidTr="009251F3">
        <w:trPr>
          <w:trHeight w:val="2447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165AC7" w:rsidRPr="005D3121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 xml:space="preserve">Suspicious deaths </w:t>
            </w:r>
          </w:p>
          <w:p w:rsidR="00165AC7" w:rsidRPr="005D3121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Suspected crimes</w:t>
            </w:r>
          </w:p>
          <w:p w:rsidR="00165AC7" w:rsidRPr="005D3121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Public health threat</w:t>
            </w:r>
          </w:p>
          <w:p w:rsidR="00165AC7" w:rsidRPr="005D3121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Unexplained deaths in children</w:t>
            </w:r>
          </w:p>
          <w:p w:rsidR="00165AC7" w:rsidRPr="005D3121" w:rsidRDefault="00E51D85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Deaths related to p</w:t>
            </w:r>
            <w:r w:rsidR="00165AC7" w:rsidRPr="005D3121">
              <w:rPr>
                <w:sz w:val="26"/>
                <w:szCs w:val="26"/>
              </w:rPr>
              <w:t>olice activity</w:t>
            </w:r>
          </w:p>
          <w:p w:rsidR="00165AC7" w:rsidRPr="005D3121" w:rsidRDefault="00165AC7" w:rsidP="00A873A0">
            <w:pPr>
              <w:pStyle w:val="ListParagraph"/>
              <w:ind w:left="1440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165AC7" w:rsidRPr="005D3121" w:rsidRDefault="00165AC7" w:rsidP="00165AC7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165AC7" w:rsidRPr="005D3121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Workplace Injury</w:t>
            </w:r>
          </w:p>
          <w:p w:rsidR="00165AC7" w:rsidRPr="005D3121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Electrocution</w:t>
            </w:r>
          </w:p>
          <w:p w:rsidR="00165AC7" w:rsidRPr="005D3121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Drowning</w:t>
            </w:r>
          </w:p>
          <w:p w:rsidR="00165AC7" w:rsidRPr="005D3121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Unidentified remains</w:t>
            </w:r>
          </w:p>
          <w:p w:rsidR="00165AC7" w:rsidRPr="005D3121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Skeletonized remains</w:t>
            </w:r>
          </w:p>
          <w:p w:rsidR="00165AC7" w:rsidRDefault="00165AC7" w:rsidP="00165AC7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Fire or explosion</w:t>
            </w:r>
          </w:p>
          <w:p w:rsidR="00A873A0" w:rsidRPr="005D3121" w:rsidRDefault="00A873A0" w:rsidP="00A873A0">
            <w:pPr>
              <w:pStyle w:val="ListParagraph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D3121">
              <w:rPr>
                <w:sz w:val="26"/>
                <w:szCs w:val="26"/>
              </w:rPr>
              <w:t>Deaths in custody</w:t>
            </w:r>
          </w:p>
          <w:p w:rsidR="00A873A0" w:rsidRPr="005D3121" w:rsidRDefault="00A873A0" w:rsidP="00A873A0">
            <w:pPr>
              <w:pStyle w:val="ListParagraph"/>
              <w:ind w:left="1440"/>
              <w:rPr>
                <w:sz w:val="26"/>
                <w:szCs w:val="26"/>
              </w:rPr>
            </w:pPr>
          </w:p>
          <w:p w:rsidR="00165AC7" w:rsidRPr="005D3121" w:rsidRDefault="00165AC7" w:rsidP="00165AC7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B216C4" w:rsidRPr="005D3121" w:rsidRDefault="00B216C4" w:rsidP="009251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3121">
        <w:rPr>
          <w:sz w:val="26"/>
          <w:szCs w:val="26"/>
          <w:u w:val="single"/>
        </w:rPr>
        <w:t>Legal requirements</w:t>
      </w:r>
      <w:r w:rsidRPr="005D3121">
        <w:rPr>
          <w:sz w:val="26"/>
          <w:szCs w:val="26"/>
        </w:rPr>
        <w:t xml:space="preserve">: </w:t>
      </w:r>
    </w:p>
    <w:p w:rsidR="00B216C4" w:rsidRPr="005D3121" w:rsidRDefault="00165AC7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 xml:space="preserve">An affidavit is required </w:t>
      </w:r>
      <w:r w:rsidR="009251F3" w:rsidRPr="005D3121">
        <w:rPr>
          <w:sz w:val="26"/>
          <w:szCs w:val="26"/>
        </w:rPr>
        <w:t>if the</w:t>
      </w:r>
      <w:r w:rsidRPr="005D3121">
        <w:rPr>
          <w:sz w:val="26"/>
          <w:szCs w:val="26"/>
        </w:rPr>
        <w:t xml:space="preserve"> autopsy is waived due to a religious objection</w:t>
      </w:r>
      <w:r w:rsidR="00931688">
        <w:rPr>
          <w:sz w:val="26"/>
          <w:szCs w:val="26"/>
        </w:rPr>
        <w:t>.</w:t>
      </w:r>
    </w:p>
    <w:p w:rsidR="00007CA1" w:rsidRPr="005D3121" w:rsidRDefault="009251F3" w:rsidP="00B216C4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D3121">
        <w:rPr>
          <w:sz w:val="26"/>
          <w:szCs w:val="26"/>
        </w:rPr>
        <w:t>HCME is not liable for failing to perform an autopsy in cases of religious objection</w:t>
      </w:r>
      <w:r w:rsidR="00931688">
        <w:rPr>
          <w:sz w:val="26"/>
          <w:szCs w:val="26"/>
        </w:rPr>
        <w:t>.</w:t>
      </w:r>
    </w:p>
    <w:sectPr w:rsidR="00007CA1" w:rsidRPr="005D3121" w:rsidSect="0092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87" w:rsidRDefault="00034C87" w:rsidP="00034C87">
      <w:pPr>
        <w:spacing w:after="0" w:line="240" w:lineRule="auto"/>
      </w:pPr>
      <w:r>
        <w:separator/>
      </w:r>
    </w:p>
  </w:endnote>
  <w:endnote w:type="continuationSeparator" w:id="0">
    <w:p w:rsidR="00034C87" w:rsidRDefault="00034C87" w:rsidP="0003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87" w:rsidRDefault="00034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87" w:rsidRDefault="00034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87" w:rsidRDefault="0003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87" w:rsidRDefault="00034C87" w:rsidP="00034C87">
      <w:pPr>
        <w:spacing w:after="0" w:line="240" w:lineRule="auto"/>
      </w:pPr>
      <w:r>
        <w:separator/>
      </w:r>
    </w:p>
  </w:footnote>
  <w:footnote w:type="continuationSeparator" w:id="0">
    <w:p w:rsidR="00034C87" w:rsidRDefault="00034C87" w:rsidP="0003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87" w:rsidRDefault="00034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87" w:rsidRDefault="00034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87" w:rsidRDefault="00034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30B"/>
    <w:multiLevelType w:val="hybridMultilevel"/>
    <w:tmpl w:val="6608B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21"/>
    <w:rsid w:val="00007CA1"/>
    <w:rsid w:val="00034C87"/>
    <w:rsid w:val="00165AC7"/>
    <w:rsid w:val="00277E65"/>
    <w:rsid w:val="002C574D"/>
    <w:rsid w:val="00326717"/>
    <w:rsid w:val="005D3121"/>
    <w:rsid w:val="009251F3"/>
    <w:rsid w:val="00931688"/>
    <w:rsid w:val="00A873A0"/>
    <w:rsid w:val="00B216C4"/>
    <w:rsid w:val="00E21121"/>
    <w:rsid w:val="00E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21"/>
    <w:pPr>
      <w:ind w:left="720"/>
      <w:contextualSpacing/>
    </w:pPr>
  </w:style>
  <w:style w:type="table" w:styleId="TableGrid">
    <w:name w:val="Table Grid"/>
    <w:basedOn w:val="TableNormal"/>
    <w:uiPriority w:val="59"/>
    <w:rsid w:val="0016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5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65AC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3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87"/>
  </w:style>
  <w:style w:type="paragraph" w:styleId="Footer">
    <w:name w:val="footer"/>
    <w:basedOn w:val="Normal"/>
    <w:link w:val="FooterChar"/>
    <w:uiPriority w:val="99"/>
    <w:unhideWhenUsed/>
    <w:rsid w:val="0003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21"/>
    <w:pPr>
      <w:ind w:left="720"/>
      <w:contextualSpacing/>
    </w:pPr>
  </w:style>
  <w:style w:type="table" w:styleId="TableGrid">
    <w:name w:val="Table Grid"/>
    <w:basedOn w:val="TableNormal"/>
    <w:uiPriority w:val="59"/>
    <w:rsid w:val="0016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5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65AC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3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87"/>
  </w:style>
  <w:style w:type="paragraph" w:styleId="Footer">
    <w:name w:val="footer"/>
    <w:basedOn w:val="Normal"/>
    <w:link w:val="FooterChar"/>
    <w:uiPriority w:val="99"/>
    <w:unhideWhenUsed/>
    <w:rsid w:val="0003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J Wilson</dc:creator>
  <cp:lastModifiedBy>Shawn J Wilson</cp:lastModifiedBy>
  <cp:revision>2</cp:revision>
  <dcterms:created xsi:type="dcterms:W3CDTF">2015-06-09T12:52:00Z</dcterms:created>
  <dcterms:modified xsi:type="dcterms:W3CDTF">2015-06-09T12:52:00Z</dcterms:modified>
</cp:coreProperties>
</file>